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B7240" w14:textId="61586A20" w:rsidR="00747214" w:rsidRPr="00656B4F" w:rsidRDefault="00747214" w:rsidP="00747214">
      <w:pPr>
        <w:spacing w:after="0" w:line="240" w:lineRule="auto"/>
        <w:jc w:val="center"/>
        <w:rPr>
          <w:rFonts w:ascii="Verdana" w:hAnsi="Verdana"/>
          <w:b/>
          <w:bCs/>
          <w:sz w:val="18"/>
          <w:szCs w:val="18"/>
        </w:rPr>
      </w:pPr>
      <w:r w:rsidRPr="00656B4F">
        <w:rPr>
          <w:rFonts w:ascii="Verdana" w:hAnsi="Verdana"/>
          <w:b/>
          <w:bCs/>
          <w:sz w:val="18"/>
          <w:szCs w:val="18"/>
        </w:rPr>
        <w:t>Verbale Consiglio Pastorale - 08.0</w:t>
      </w:r>
      <w:r w:rsidR="00947523">
        <w:rPr>
          <w:rFonts w:ascii="Verdana" w:hAnsi="Verdana"/>
          <w:b/>
          <w:bCs/>
          <w:sz w:val="18"/>
          <w:szCs w:val="18"/>
        </w:rPr>
        <w:t>2</w:t>
      </w:r>
      <w:r w:rsidRPr="00656B4F">
        <w:rPr>
          <w:rFonts w:ascii="Verdana" w:hAnsi="Verdana"/>
          <w:b/>
          <w:bCs/>
          <w:sz w:val="18"/>
          <w:szCs w:val="18"/>
        </w:rPr>
        <w:t>.2023</w:t>
      </w:r>
    </w:p>
    <w:p w14:paraId="27CB3394" w14:textId="3CCB01C1" w:rsidR="009244F3" w:rsidRPr="00656B4F" w:rsidRDefault="00747214" w:rsidP="00747214">
      <w:pPr>
        <w:spacing w:after="0" w:line="240" w:lineRule="auto"/>
        <w:jc w:val="center"/>
        <w:rPr>
          <w:rFonts w:ascii="Verdana" w:hAnsi="Verdana"/>
          <w:b/>
          <w:bCs/>
          <w:sz w:val="18"/>
          <w:szCs w:val="18"/>
        </w:rPr>
      </w:pPr>
      <w:r w:rsidRPr="00656B4F">
        <w:rPr>
          <w:rFonts w:ascii="Verdana" w:hAnsi="Verdana"/>
          <w:b/>
          <w:bCs/>
          <w:sz w:val="18"/>
          <w:szCs w:val="18"/>
        </w:rPr>
        <w:t>Parrocchie S. Giovanni Battista e S. Ambrogio ad Nemus</w:t>
      </w:r>
    </w:p>
    <w:p w14:paraId="530F2546" w14:textId="766B6973" w:rsidR="00747214" w:rsidRPr="00656B4F" w:rsidRDefault="00747214" w:rsidP="00747214">
      <w:pPr>
        <w:spacing w:after="0" w:line="240" w:lineRule="auto"/>
        <w:rPr>
          <w:rFonts w:ascii="Verdana" w:hAnsi="Verdana"/>
          <w:sz w:val="18"/>
          <w:szCs w:val="18"/>
        </w:rPr>
      </w:pPr>
    </w:p>
    <w:p w14:paraId="758E569D" w14:textId="77777777" w:rsidR="00FC25A9" w:rsidRPr="00656B4F" w:rsidRDefault="00FC25A9" w:rsidP="00747214">
      <w:pPr>
        <w:spacing w:after="0" w:line="240" w:lineRule="auto"/>
        <w:rPr>
          <w:rFonts w:ascii="Verdana" w:hAnsi="Verdana"/>
          <w:b/>
          <w:bCs/>
          <w:sz w:val="18"/>
          <w:szCs w:val="18"/>
          <w:u w:val="single"/>
        </w:rPr>
      </w:pPr>
    </w:p>
    <w:p w14:paraId="16E937BD" w14:textId="462E3404" w:rsidR="00747214" w:rsidRPr="00656B4F" w:rsidRDefault="00747214" w:rsidP="00747214">
      <w:pPr>
        <w:spacing w:after="0" w:line="240" w:lineRule="auto"/>
        <w:rPr>
          <w:rFonts w:ascii="Verdana" w:hAnsi="Verdana"/>
          <w:b/>
          <w:bCs/>
          <w:sz w:val="18"/>
          <w:szCs w:val="18"/>
          <w:u w:val="single"/>
        </w:rPr>
      </w:pPr>
      <w:r w:rsidRPr="00656B4F">
        <w:rPr>
          <w:rFonts w:ascii="Verdana" w:hAnsi="Verdana"/>
          <w:b/>
          <w:bCs/>
          <w:sz w:val="18"/>
          <w:szCs w:val="18"/>
          <w:u w:val="single"/>
        </w:rPr>
        <w:t>Presenti per San Giovanni:</w:t>
      </w:r>
    </w:p>
    <w:p w14:paraId="40EB3EB9" w14:textId="075A64A5" w:rsidR="00747214" w:rsidRPr="00656B4F" w:rsidRDefault="00747214" w:rsidP="00FC25A9">
      <w:pPr>
        <w:pStyle w:val="Paragrafoelenco"/>
        <w:numPr>
          <w:ilvl w:val="0"/>
          <w:numId w:val="1"/>
        </w:numPr>
        <w:spacing w:after="0" w:line="240" w:lineRule="auto"/>
        <w:rPr>
          <w:rFonts w:ascii="Verdana" w:hAnsi="Verdana"/>
          <w:sz w:val="18"/>
          <w:szCs w:val="18"/>
        </w:rPr>
      </w:pPr>
      <w:r w:rsidRPr="00656B4F">
        <w:rPr>
          <w:rFonts w:ascii="Verdana" w:hAnsi="Verdana"/>
          <w:sz w:val="18"/>
          <w:szCs w:val="18"/>
        </w:rPr>
        <w:t>Mons. Michele Di Tolve</w:t>
      </w:r>
    </w:p>
    <w:p w14:paraId="65D2B622" w14:textId="6A9593F7" w:rsidR="00747214" w:rsidRPr="00656B4F" w:rsidRDefault="00747214" w:rsidP="00FC25A9">
      <w:pPr>
        <w:pStyle w:val="Paragrafoelenco"/>
        <w:numPr>
          <w:ilvl w:val="0"/>
          <w:numId w:val="1"/>
        </w:numPr>
        <w:spacing w:after="0" w:line="240" w:lineRule="auto"/>
        <w:rPr>
          <w:rFonts w:ascii="Verdana" w:hAnsi="Verdana"/>
          <w:sz w:val="18"/>
          <w:szCs w:val="18"/>
        </w:rPr>
      </w:pPr>
      <w:r w:rsidRPr="00656B4F">
        <w:rPr>
          <w:rFonts w:ascii="Verdana" w:hAnsi="Verdana"/>
          <w:sz w:val="18"/>
          <w:szCs w:val="18"/>
        </w:rPr>
        <w:t>Cristina Gallina</w:t>
      </w:r>
    </w:p>
    <w:p w14:paraId="6C17F50F" w14:textId="31D3AF5C" w:rsidR="00747214" w:rsidRPr="00656B4F" w:rsidRDefault="00747214" w:rsidP="00FC25A9">
      <w:pPr>
        <w:pStyle w:val="Paragrafoelenco"/>
        <w:numPr>
          <w:ilvl w:val="0"/>
          <w:numId w:val="1"/>
        </w:numPr>
        <w:spacing w:after="0" w:line="240" w:lineRule="auto"/>
        <w:rPr>
          <w:rFonts w:ascii="Verdana" w:hAnsi="Verdana"/>
          <w:sz w:val="18"/>
          <w:szCs w:val="18"/>
        </w:rPr>
      </w:pPr>
      <w:r w:rsidRPr="00656B4F">
        <w:rPr>
          <w:rFonts w:ascii="Verdana" w:hAnsi="Verdana"/>
          <w:sz w:val="18"/>
          <w:szCs w:val="18"/>
        </w:rPr>
        <w:t>Don Antonio Sfondrini</w:t>
      </w:r>
    </w:p>
    <w:p w14:paraId="2757E314" w14:textId="19DAED3D" w:rsidR="00747214" w:rsidRPr="00656B4F" w:rsidRDefault="00747214" w:rsidP="00FC25A9">
      <w:pPr>
        <w:pStyle w:val="Paragrafoelenco"/>
        <w:numPr>
          <w:ilvl w:val="0"/>
          <w:numId w:val="1"/>
        </w:numPr>
        <w:spacing w:after="0" w:line="240" w:lineRule="auto"/>
        <w:rPr>
          <w:rFonts w:ascii="Verdana" w:hAnsi="Verdana"/>
          <w:sz w:val="18"/>
          <w:szCs w:val="18"/>
        </w:rPr>
      </w:pPr>
      <w:r w:rsidRPr="00656B4F">
        <w:rPr>
          <w:rFonts w:ascii="Verdana" w:hAnsi="Verdana"/>
          <w:sz w:val="18"/>
          <w:szCs w:val="18"/>
        </w:rPr>
        <w:t>Salvatore Saffiotti</w:t>
      </w:r>
    </w:p>
    <w:p w14:paraId="3CF852B2" w14:textId="77777777" w:rsidR="00747214" w:rsidRPr="00656B4F" w:rsidRDefault="00747214" w:rsidP="00FC25A9">
      <w:pPr>
        <w:pStyle w:val="Paragrafoelenco"/>
        <w:numPr>
          <w:ilvl w:val="0"/>
          <w:numId w:val="1"/>
        </w:numPr>
        <w:spacing w:after="0" w:line="240" w:lineRule="auto"/>
        <w:rPr>
          <w:rFonts w:ascii="Verdana" w:hAnsi="Verdana"/>
          <w:sz w:val="18"/>
          <w:szCs w:val="18"/>
        </w:rPr>
      </w:pPr>
      <w:r w:rsidRPr="00656B4F">
        <w:rPr>
          <w:rFonts w:ascii="Verdana" w:hAnsi="Verdana"/>
          <w:sz w:val="18"/>
          <w:szCs w:val="18"/>
        </w:rPr>
        <w:t>Simone Borghett</w:t>
      </w:r>
    </w:p>
    <w:p w14:paraId="014E30E4" w14:textId="77777777" w:rsidR="00747214" w:rsidRPr="00656B4F" w:rsidRDefault="00747214" w:rsidP="00FC25A9">
      <w:pPr>
        <w:pStyle w:val="Paragrafoelenco"/>
        <w:numPr>
          <w:ilvl w:val="0"/>
          <w:numId w:val="1"/>
        </w:numPr>
        <w:spacing w:after="0" w:line="240" w:lineRule="auto"/>
        <w:rPr>
          <w:rFonts w:ascii="Verdana" w:hAnsi="Verdana"/>
          <w:sz w:val="18"/>
          <w:szCs w:val="18"/>
        </w:rPr>
      </w:pPr>
      <w:r w:rsidRPr="00656B4F">
        <w:rPr>
          <w:rFonts w:ascii="Verdana" w:hAnsi="Verdana"/>
          <w:sz w:val="18"/>
          <w:szCs w:val="18"/>
        </w:rPr>
        <w:t>Simone Bianchi</w:t>
      </w:r>
    </w:p>
    <w:p w14:paraId="7ECC0D68" w14:textId="66CA7DEF" w:rsidR="00747214" w:rsidRPr="00656B4F" w:rsidRDefault="00747214" w:rsidP="00FC25A9">
      <w:pPr>
        <w:pStyle w:val="Paragrafoelenco"/>
        <w:numPr>
          <w:ilvl w:val="0"/>
          <w:numId w:val="1"/>
        </w:numPr>
        <w:spacing w:after="0" w:line="240" w:lineRule="auto"/>
        <w:rPr>
          <w:rFonts w:ascii="Verdana" w:hAnsi="Verdana"/>
          <w:sz w:val="18"/>
          <w:szCs w:val="18"/>
        </w:rPr>
      </w:pPr>
      <w:r w:rsidRPr="00656B4F">
        <w:rPr>
          <w:rFonts w:ascii="Verdana" w:hAnsi="Verdana"/>
          <w:sz w:val="18"/>
          <w:szCs w:val="18"/>
        </w:rPr>
        <w:t>Anna Quirici</w:t>
      </w:r>
    </w:p>
    <w:p w14:paraId="130A8510" w14:textId="1A9749D5" w:rsidR="00747214" w:rsidRPr="00656B4F" w:rsidRDefault="00747214" w:rsidP="00FC25A9">
      <w:pPr>
        <w:pStyle w:val="Paragrafoelenco"/>
        <w:numPr>
          <w:ilvl w:val="0"/>
          <w:numId w:val="1"/>
        </w:numPr>
        <w:spacing w:after="0" w:line="240" w:lineRule="auto"/>
        <w:rPr>
          <w:rFonts w:ascii="Verdana" w:hAnsi="Verdana"/>
          <w:sz w:val="18"/>
          <w:szCs w:val="18"/>
        </w:rPr>
      </w:pPr>
      <w:r w:rsidRPr="00656B4F">
        <w:rPr>
          <w:rFonts w:ascii="Verdana" w:hAnsi="Verdana"/>
          <w:sz w:val="18"/>
          <w:szCs w:val="18"/>
        </w:rPr>
        <w:t>Barbara Tafuro</w:t>
      </w:r>
    </w:p>
    <w:p w14:paraId="38F82C19" w14:textId="5D4CB52A" w:rsidR="00747214" w:rsidRPr="00656B4F" w:rsidRDefault="00747214" w:rsidP="00FC25A9">
      <w:pPr>
        <w:pStyle w:val="Paragrafoelenco"/>
        <w:numPr>
          <w:ilvl w:val="0"/>
          <w:numId w:val="1"/>
        </w:numPr>
        <w:spacing w:after="0" w:line="240" w:lineRule="auto"/>
        <w:rPr>
          <w:rFonts w:ascii="Verdana" w:hAnsi="Verdana"/>
          <w:sz w:val="18"/>
          <w:szCs w:val="18"/>
        </w:rPr>
      </w:pPr>
      <w:r w:rsidRPr="00656B4F">
        <w:rPr>
          <w:rFonts w:ascii="Verdana" w:hAnsi="Verdana"/>
          <w:sz w:val="18"/>
          <w:szCs w:val="18"/>
        </w:rPr>
        <w:t>Davide Ugetti</w:t>
      </w:r>
    </w:p>
    <w:p w14:paraId="62CEF0A9" w14:textId="7BA0B229" w:rsidR="00747214" w:rsidRPr="00656B4F" w:rsidRDefault="00747214" w:rsidP="00FC25A9">
      <w:pPr>
        <w:pStyle w:val="Paragrafoelenco"/>
        <w:numPr>
          <w:ilvl w:val="0"/>
          <w:numId w:val="1"/>
        </w:numPr>
        <w:spacing w:after="0" w:line="240" w:lineRule="auto"/>
        <w:rPr>
          <w:rFonts w:ascii="Verdana" w:hAnsi="Verdana"/>
          <w:sz w:val="18"/>
          <w:szCs w:val="18"/>
        </w:rPr>
      </w:pPr>
      <w:r w:rsidRPr="00656B4F">
        <w:rPr>
          <w:rFonts w:ascii="Verdana" w:hAnsi="Verdana"/>
          <w:sz w:val="18"/>
          <w:szCs w:val="18"/>
        </w:rPr>
        <w:t>Flavio Pigliafreddo</w:t>
      </w:r>
    </w:p>
    <w:p w14:paraId="5EDFC701" w14:textId="5B3F84AD" w:rsidR="00747214" w:rsidRPr="00656B4F" w:rsidRDefault="00747214" w:rsidP="00FC25A9">
      <w:pPr>
        <w:pStyle w:val="Paragrafoelenco"/>
        <w:numPr>
          <w:ilvl w:val="0"/>
          <w:numId w:val="1"/>
        </w:numPr>
        <w:spacing w:after="0" w:line="240" w:lineRule="auto"/>
        <w:rPr>
          <w:rFonts w:ascii="Verdana" w:hAnsi="Verdana"/>
          <w:sz w:val="18"/>
          <w:szCs w:val="18"/>
        </w:rPr>
      </w:pPr>
      <w:r w:rsidRPr="00656B4F">
        <w:rPr>
          <w:rFonts w:ascii="Verdana" w:hAnsi="Verdana"/>
          <w:sz w:val="18"/>
          <w:szCs w:val="18"/>
        </w:rPr>
        <w:t>Luciana Paciaroni</w:t>
      </w:r>
    </w:p>
    <w:p w14:paraId="2ED1B90A" w14:textId="697CBCF9" w:rsidR="00747214" w:rsidRPr="00656B4F" w:rsidRDefault="00747214" w:rsidP="00FC25A9">
      <w:pPr>
        <w:pStyle w:val="Paragrafoelenco"/>
        <w:numPr>
          <w:ilvl w:val="0"/>
          <w:numId w:val="1"/>
        </w:numPr>
        <w:spacing w:after="0" w:line="240" w:lineRule="auto"/>
        <w:rPr>
          <w:rFonts w:ascii="Verdana" w:hAnsi="Verdana"/>
          <w:sz w:val="18"/>
          <w:szCs w:val="18"/>
        </w:rPr>
      </w:pPr>
      <w:r w:rsidRPr="00656B4F">
        <w:rPr>
          <w:rFonts w:ascii="Verdana" w:hAnsi="Verdana"/>
          <w:sz w:val="18"/>
          <w:szCs w:val="18"/>
        </w:rPr>
        <w:t>Luisa Cusenza</w:t>
      </w:r>
    </w:p>
    <w:p w14:paraId="716A8B80" w14:textId="0FA866C0" w:rsidR="00747214" w:rsidRPr="00656B4F" w:rsidRDefault="00747214" w:rsidP="00FC25A9">
      <w:pPr>
        <w:pStyle w:val="Paragrafoelenco"/>
        <w:numPr>
          <w:ilvl w:val="0"/>
          <w:numId w:val="1"/>
        </w:numPr>
        <w:spacing w:after="0" w:line="240" w:lineRule="auto"/>
        <w:rPr>
          <w:rFonts w:ascii="Verdana" w:hAnsi="Verdana"/>
          <w:sz w:val="18"/>
          <w:szCs w:val="18"/>
        </w:rPr>
      </w:pPr>
      <w:r w:rsidRPr="00656B4F">
        <w:rPr>
          <w:rFonts w:ascii="Verdana" w:hAnsi="Verdana"/>
          <w:sz w:val="18"/>
          <w:szCs w:val="18"/>
        </w:rPr>
        <w:t>Luisella Biffi</w:t>
      </w:r>
    </w:p>
    <w:p w14:paraId="4A7A8A99" w14:textId="18680378" w:rsidR="00747214" w:rsidRPr="00656B4F" w:rsidRDefault="00747214" w:rsidP="00FC25A9">
      <w:pPr>
        <w:pStyle w:val="Paragrafoelenco"/>
        <w:numPr>
          <w:ilvl w:val="0"/>
          <w:numId w:val="1"/>
        </w:numPr>
        <w:spacing w:after="0" w:line="240" w:lineRule="auto"/>
        <w:rPr>
          <w:rFonts w:ascii="Verdana" w:hAnsi="Verdana"/>
          <w:sz w:val="18"/>
          <w:szCs w:val="18"/>
        </w:rPr>
      </w:pPr>
      <w:r w:rsidRPr="00656B4F">
        <w:rPr>
          <w:rFonts w:ascii="Verdana" w:hAnsi="Verdana"/>
          <w:sz w:val="18"/>
          <w:szCs w:val="18"/>
        </w:rPr>
        <w:t>Mario Cattaneo</w:t>
      </w:r>
    </w:p>
    <w:p w14:paraId="6959D1D5" w14:textId="117A75C8" w:rsidR="00747214" w:rsidRPr="00656B4F" w:rsidRDefault="00747214" w:rsidP="00FC25A9">
      <w:pPr>
        <w:pStyle w:val="Paragrafoelenco"/>
        <w:numPr>
          <w:ilvl w:val="0"/>
          <w:numId w:val="1"/>
        </w:numPr>
        <w:spacing w:after="0" w:line="240" w:lineRule="auto"/>
        <w:rPr>
          <w:rFonts w:ascii="Verdana" w:hAnsi="Verdana"/>
          <w:sz w:val="18"/>
          <w:szCs w:val="18"/>
        </w:rPr>
      </w:pPr>
      <w:r w:rsidRPr="00656B4F">
        <w:rPr>
          <w:rFonts w:ascii="Verdana" w:hAnsi="Verdana"/>
          <w:sz w:val="18"/>
          <w:szCs w:val="18"/>
        </w:rPr>
        <w:t>Ernesto Tiraboschi</w:t>
      </w:r>
    </w:p>
    <w:p w14:paraId="220533F4" w14:textId="0089A443" w:rsidR="00747214" w:rsidRPr="00656B4F" w:rsidRDefault="00747214" w:rsidP="00747214">
      <w:pPr>
        <w:spacing w:after="0" w:line="240" w:lineRule="auto"/>
        <w:rPr>
          <w:rFonts w:ascii="Verdana" w:hAnsi="Verdana"/>
          <w:sz w:val="18"/>
          <w:szCs w:val="18"/>
        </w:rPr>
      </w:pPr>
    </w:p>
    <w:p w14:paraId="3B6F4D9F" w14:textId="5ED6FB9C" w:rsidR="00747214" w:rsidRPr="00656B4F" w:rsidRDefault="00747214" w:rsidP="00747214">
      <w:pPr>
        <w:spacing w:after="0" w:line="240" w:lineRule="auto"/>
        <w:rPr>
          <w:rFonts w:ascii="Verdana" w:hAnsi="Verdana"/>
          <w:b/>
          <w:bCs/>
          <w:sz w:val="18"/>
          <w:szCs w:val="18"/>
          <w:u w:val="single"/>
        </w:rPr>
      </w:pPr>
      <w:r w:rsidRPr="00656B4F">
        <w:rPr>
          <w:rFonts w:ascii="Verdana" w:hAnsi="Verdana"/>
          <w:b/>
          <w:bCs/>
          <w:sz w:val="18"/>
          <w:szCs w:val="18"/>
          <w:u w:val="single"/>
        </w:rPr>
        <w:t>Presenti per S. Ambrogio:</w:t>
      </w:r>
    </w:p>
    <w:p w14:paraId="7DC1D0B5" w14:textId="7E6A8676" w:rsidR="00747214" w:rsidRPr="00656B4F" w:rsidRDefault="00747214" w:rsidP="00FC25A9">
      <w:pPr>
        <w:pStyle w:val="Paragrafoelenco"/>
        <w:numPr>
          <w:ilvl w:val="0"/>
          <w:numId w:val="1"/>
        </w:numPr>
        <w:spacing w:after="0" w:line="240" w:lineRule="auto"/>
        <w:rPr>
          <w:rFonts w:ascii="Verdana" w:hAnsi="Verdana"/>
          <w:sz w:val="18"/>
          <w:szCs w:val="18"/>
        </w:rPr>
      </w:pPr>
      <w:r w:rsidRPr="00656B4F">
        <w:rPr>
          <w:rFonts w:ascii="Verdana" w:hAnsi="Verdana"/>
          <w:sz w:val="18"/>
          <w:szCs w:val="18"/>
        </w:rPr>
        <w:t>Pessina Maria Antonietta</w:t>
      </w:r>
    </w:p>
    <w:p w14:paraId="097305F3" w14:textId="3A68D3E9" w:rsidR="00747214" w:rsidRPr="00656B4F" w:rsidRDefault="00747214" w:rsidP="00FC25A9">
      <w:pPr>
        <w:pStyle w:val="Paragrafoelenco"/>
        <w:numPr>
          <w:ilvl w:val="0"/>
          <w:numId w:val="1"/>
        </w:numPr>
        <w:spacing w:after="0" w:line="240" w:lineRule="auto"/>
        <w:rPr>
          <w:rFonts w:ascii="Verdana" w:hAnsi="Verdana"/>
          <w:sz w:val="18"/>
          <w:szCs w:val="18"/>
        </w:rPr>
      </w:pPr>
      <w:r w:rsidRPr="00656B4F">
        <w:rPr>
          <w:rFonts w:ascii="Verdana" w:hAnsi="Verdana"/>
          <w:sz w:val="18"/>
          <w:szCs w:val="18"/>
        </w:rPr>
        <w:t>Rossoni Maria Rosa</w:t>
      </w:r>
    </w:p>
    <w:p w14:paraId="7FB684F0" w14:textId="72FBF50C" w:rsidR="00747214" w:rsidRPr="00656B4F" w:rsidRDefault="00747214" w:rsidP="00FC25A9">
      <w:pPr>
        <w:pStyle w:val="Paragrafoelenco"/>
        <w:numPr>
          <w:ilvl w:val="0"/>
          <w:numId w:val="1"/>
        </w:numPr>
        <w:spacing w:after="0" w:line="240" w:lineRule="auto"/>
        <w:rPr>
          <w:rFonts w:ascii="Verdana" w:hAnsi="Verdana"/>
          <w:sz w:val="18"/>
          <w:szCs w:val="18"/>
        </w:rPr>
      </w:pPr>
      <w:r w:rsidRPr="00656B4F">
        <w:rPr>
          <w:rFonts w:ascii="Verdana" w:hAnsi="Verdana"/>
          <w:sz w:val="18"/>
          <w:szCs w:val="18"/>
        </w:rPr>
        <w:t>Romanò Roberta</w:t>
      </w:r>
    </w:p>
    <w:p w14:paraId="615348B8" w14:textId="0F6A42C6" w:rsidR="00747214" w:rsidRPr="00656B4F" w:rsidRDefault="00747214" w:rsidP="00FC25A9">
      <w:pPr>
        <w:pStyle w:val="Paragrafoelenco"/>
        <w:numPr>
          <w:ilvl w:val="0"/>
          <w:numId w:val="1"/>
        </w:numPr>
        <w:spacing w:after="0" w:line="240" w:lineRule="auto"/>
        <w:rPr>
          <w:rFonts w:ascii="Verdana" w:hAnsi="Verdana"/>
          <w:sz w:val="18"/>
          <w:szCs w:val="18"/>
        </w:rPr>
      </w:pPr>
      <w:r w:rsidRPr="00656B4F">
        <w:rPr>
          <w:rFonts w:ascii="Verdana" w:hAnsi="Verdana"/>
          <w:sz w:val="18"/>
          <w:szCs w:val="18"/>
        </w:rPr>
        <w:t>Garattini Mauro</w:t>
      </w:r>
    </w:p>
    <w:p w14:paraId="7E2CDCBB" w14:textId="7FCACEE1" w:rsidR="00747214" w:rsidRPr="00656B4F" w:rsidRDefault="00747214" w:rsidP="00FC25A9">
      <w:pPr>
        <w:pStyle w:val="Paragrafoelenco"/>
        <w:numPr>
          <w:ilvl w:val="0"/>
          <w:numId w:val="1"/>
        </w:numPr>
        <w:spacing w:after="0" w:line="240" w:lineRule="auto"/>
        <w:rPr>
          <w:rFonts w:ascii="Verdana" w:hAnsi="Verdana"/>
          <w:sz w:val="18"/>
          <w:szCs w:val="18"/>
        </w:rPr>
      </w:pPr>
      <w:r w:rsidRPr="00656B4F">
        <w:rPr>
          <w:rFonts w:ascii="Verdana" w:hAnsi="Verdana"/>
          <w:sz w:val="18"/>
          <w:szCs w:val="18"/>
        </w:rPr>
        <w:t>Bonalume Sara</w:t>
      </w:r>
    </w:p>
    <w:p w14:paraId="3D83DBBB" w14:textId="52F47032" w:rsidR="00747214" w:rsidRPr="00656B4F" w:rsidRDefault="00747214" w:rsidP="00FC25A9">
      <w:pPr>
        <w:pStyle w:val="Paragrafoelenco"/>
        <w:numPr>
          <w:ilvl w:val="0"/>
          <w:numId w:val="1"/>
        </w:numPr>
        <w:spacing w:after="0" w:line="240" w:lineRule="auto"/>
        <w:rPr>
          <w:rFonts w:ascii="Verdana" w:hAnsi="Verdana"/>
          <w:sz w:val="18"/>
          <w:szCs w:val="18"/>
        </w:rPr>
      </w:pPr>
      <w:r w:rsidRPr="00656B4F">
        <w:rPr>
          <w:rFonts w:ascii="Verdana" w:hAnsi="Verdana"/>
          <w:sz w:val="18"/>
          <w:szCs w:val="18"/>
        </w:rPr>
        <w:t>De Carlo Salvatore</w:t>
      </w:r>
    </w:p>
    <w:p w14:paraId="2DF78B56" w14:textId="77777777" w:rsidR="00FC25A9" w:rsidRPr="00656B4F" w:rsidRDefault="00FC25A9" w:rsidP="00747214">
      <w:pPr>
        <w:spacing w:after="0" w:line="240" w:lineRule="auto"/>
        <w:rPr>
          <w:rFonts w:ascii="Verdana" w:hAnsi="Verdana"/>
          <w:sz w:val="18"/>
          <w:szCs w:val="18"/>
        </w:rPr>
      </w:pPr>
    </w:p>
    <w:p w14:paraId="16D8AA06" w14:textId="4C37FA2B" w:rsidR="00747214" w:rsidRPr="00656B4F" w:rsidRDefault="00747214" w:rsidP="00747214">
      <w:pPr>
        <w:spacing w:after="0" w:line="240" w:lineRule="auto"/>
        <w:rPr>
          <w:rFonts w:ascii="Verdana" w:hAnsi="Verdana"/>
          <w:b/>
          <w:bCs/>
          <w:sz w:val="18"/>
          <w:szCs w:val="18"/>
          <w:u w:val="single"/>
        </w:rPr>
      </w:pPr>
      <w:r w:rsidRPr="00656B4F">
        <w:rPr>
          <w:rFonts w:ascii="Verdana" w:hAnsi="Verdana"/>
          <w:b/>
          <w:bCs/>
          <w:sz w:val="18"/>
          <w:szCs w:val="18"/>
          <w:u w:val="single"/>
        </w:rPr>
        <w:t>Assenti giustificati</w:t>
      </w:r>
    </w:p>
    <w:p w14:paraId="1A85287A" w14:textId="7699B45F" w:rsidR="00747214" w:rsidRPr="00656B4F" w:rsidRDefault="00747214" w:rsidP="00FC25A9">
      <w:pPr>
        <w:pStyle w:val="Paragrafoelenco"/>
        <w:numPr>
          <w:ilvl w:val="0"/>
          <w:numId w:val="1"/>
        </w:numPr>
        <w:spacing w:after="0" w:line="240" w:lineRule="auto"/>
        <w:rPr>
          <w:rFonts w:ascii="Verdana" w:hAnsi="Verdana"/>
          <w:sz w:val="18"/>
          <w:szCs w:val="18"/>
        </w:rPr>
      </w:pPr>
      <w:r w:rsidRPr="00656B4F">
        <w:rPr>
          <w:rFonts w:ascii="Verdana" w:hAnsi="Verdana"/>
          <w:sz w:val="18"/>
          <w:szCs w:val="18"/>
        </w:rPr>
        <w:t>Alfonso Pacino</w:t>
      </w:r>
    </w:p>
    <w:p w14:paraId="46C98319" w14:textId="1EB40DC4" w:rsidR="00747214" w:rsidRPr="00656B4F" w:rsidRDefault="00FC25A9" w:rsidP="00FC25A9">
      <w:pPr>
        <w:pStyle w:val="Paragrafoelenco"/>
        <w:numPr>
          <w:ilvl w:val="0"/>
          <w:numId w:val="1"/>
        </w:numPr>
        <w:spacing w:after="0" w:line="240" w:lineRule="auto"/>
        <w:rPr>
          <w:rFonts w:ascii="Verdana" w:hAnsi="Verdana"/>
          <w:sz w:val="18"/>
          <w:szCs w:val="18"/>
        </w:rPr>
      </w:pPr>
      <w:r w:rsidRPr="00656B4F">
        <w:rPr>
          <w:rFonts w:ascii="Verdana" w:hAnsi="Verdana"/>
          <w:sz w:val="18"/>
          <w:szCs w:val="18"/>
        </w:rPr>
        <w:t>Antonio D’Agnano</w:t>
      </w:r>
    </w:p>
    <w:p w14:paraId="3AC40C67" w14:textId="0E894E21" w:rsidR="00FC25A9" w:rsidRPr="00656B4F" w:rsidRDefault="00FC25A9" w:rsidP="00FC25A9">
      <w:pPr>
        <w:pStyle w:val="Paragrafoelenco"/>
        <w:numPr>
          <w:ilvl w:val="0"/>
          <w:numId w:val="1"/>
        </w:numPr>
        <w:spacing w:after="0" w:line="240" w:lineRule="auto"/>
        <w:rPr>
          <w:rFonts w:ascii="Verdana" w:hAnsi="Verdana"/>
          <w:sz w:val="18"/>
          <w:szCs w:val="18"/>
        </w:rPr>
      </w:pPr>
      <w:r w:rsidRPr="00656B4F">
        <w:rPr>
          <w:rFonts w:ascii="Verdana" w:hAnsi="Verdana"/>
          <w:sz w:val="18"/>
          <w:szCs w:val="18"/>
        </w:rPr>
        <w:t>Davide Beretta</w:t>
      </w:r>
    </w:p>
    <w:p w14:paraId="489BD48D" w14:textId="71930283" w:rsidR="00FC25A9" w:rsidRPr="00656B4F" w:rsidRDefault="00FC25A9" w:rsidP="00FC25A9">
      <w:pPr>
        <w:pStyle w:val="Paragrafoelenco"/>
        <w:numPr>
          <w:ilvl w:val="0"/>
          <w:numId w:val="1"/>
        </w:numPr>
        <w:spacing w:after="0" w:line="240" w:lineRule="auto"/>
        <w:rPr>
          <w:rFonts w:ascii="Verdana" w:hAnsi="Verdana"/>
          <w:sz w:val="18"/>
          <w:szCs w:val="18"/>
        </w:rPr>
      </w:pPr>
      <w:r w:rsidRPr="00656B4F">
        <w:rPr>
          <w:rFonts w:ascii="Verdana" w:hAnsi="Verdana"/>
          <w:sz w:val="18"/>
          <w:szCs w:val="18"/>
        </w:rPr>
        <w:t>Giovanna Del Bene</w:t>
      </w:r>
    </w:p>
    <w:p w14:paraId="51C8B5E8" w14:textId="1BF768DD" w:rsidR="00FC25A9" w:rsidRPr="00656B4F" w:rsidRDefault="00FC25A9" w:rsidP="00747214">
      <w:pPr>
        <w:spacing w:after="0" w:line="240" w:lineRule="auto"/>
        <w:rPr>
          <w:rFonts w:ascii="Verdana" w:hAnsi="Verdana"/>
          <w:sz w:val="18"/>
          <w:szCs w:val="18"/>
        </w:rPr>
      </w:pPr>
    </w:p>
    <w:p w14:paraId="7D7EA91E" w14:textId="4DE24C3F" w:rsidR="00FC25A9" w:rsidRPr="00656B4F" w:rsidRDefault="00FC25A9" w:rsidP="00747214">
      <w:pPr>
        <w:spacing w:after="0" w:line="240" w:lineRule="auto"/>
        <w:rPr>
          <w:rFonts w:ascii="Verdana" w:hAnsi="Verdana"/>
          <w:b/>
          <w:bCs/>
          <w:sz w:val="18"/>
          <w:szCs w:val="18"/>
          <w:u w:val="single"/>
        </w:rPr>
      </w:pPr>
      <w:r w:rsidRPr="00656B4F">
        <w:rPr>
          <w:rFonts w:ascii="Verdana" w:hAnsi="Verdana"/>
          <w:b/>
          <w:bCs/>
          <w:sz w:val="18"/>
          <w:szCs w:val="18"/>
          <w:u w:val="single"/>
        </w:rPr>
        <w:t>Assenti</w:t>
      </w:r>
    </w:p>
    <w:p w14:paraId="7D93EE4A" w14:textId="405FFDD4" w:rsidR="00FC25A9" w:rsidRPr="00656B4F" w:rsidRDefault="00FC25A9" w:rsidP="00747214">
      <w:pPr>
        <w:spacing w:after="0" w:line="240" w:lineRule="auto"/>
        <w:rPr>
          <w:rFonts w:ascii="Verdana" w:hAnsi="Verdana"/>
          <w:sz w:val="18"/>
          <w:szCs w:val="18"/>
        </w:rPr>
      </w:pPr>
      <w:r w:rsidRPr="00656B4F">
        <w:rPr>
          <w:rFonts w:ascii="Verdana" w:hAnsi="Verdana"/>
          <w:sz w:val="18"/>
          <w:szCs w:val="18"/>
        </w:rPr>
        <w:t>Elena Del Bene</w:t>
      </w:r>
    </w:p>
    <w:p w14:paraId="3D99720D" w14:textId="12C98DCE" w:rsidR="00FC25A9" w:rsidRPr="00656B4F" w:rsidRDefault="00FC25A9" w:rsidP="00747214">
      <w:pPr>
        <w:spacing w:after="0" w:line="240" w:lineRule="auto"/>
        <w:rPr>
          <w:rFonts w:ascii="Verdana" w:hAnsi="Verdana"/>
          <w:sz w:val="18"/>
          <w:szCs w:val="18"/>
        </w:rPr>
      </w:pPr>
      <w:r w:rsidRPr="00656B4F">
        <w:rPr>
          <w:rFonts w:ascii="Verdana" w:hAnsi="Verdana"/>
          <w:sz w:val="18"/>
          <w:szCs w:val="18"/>
        </w:rPr>
        <w:t>M</w:t>
      </w:r>
      <w:r w:rsidR="00BE7273">
        <w:rPr>
          <w:rFonts w:ascii="Verdana" w:hAnsi="Verdana"/>
          <w:sz w:val="18"/>
          <w:szCs w:val="18"/>
        </w:rPr>
        <w:t>on</w:t>
      </w:r>
      <w:r w:rsidRPr="00656B4F">
        <w:rPr>
          <w:rFonts w:ascii="Verdana" w:hAnsi="Verdana"/>
          <w:sz w:val="18"/>
          <w:szCs w:val="18"/>
        </w:rPr>
        <w:t>tiglio Matteo</w:t>
      </w:r>
    </w:p>
    <w:p w14:paraId="76035B6D" w14:textId="79D74DCB" w:rsidR="00FC25A9" w:rsidRPr="00656B4F" w:rsidRDefault="00FC25A9" w:rsidP="00747214">
      <w:pPr>
        <w:spacing w:after="0" w:line="240" w:lineRule="auto"/>
        <w:rPr>
          <w:rFonts w:ascii="Verdana" w:hAnsi="Verdana"/>
          <w:sz w:val="18"/>
          <w:szCs w:val="18"/>
        </w:rPr>
      </w:pPr>
    </w:p>
    <w:p w14:paraId="53D065D9" w14:textId="1387C099" w:rsidR="00FC25A9" w:rsidRPr="00656B4F" w:rsidRDefault="00FC25A9" w:rsidP="00747214">
      <w:pPr>
        <w:spacing w:after="0" w:line="240" w:lineRule="auto"/>
        <w:rPr>
          <w:rFonts w:ascii="Verdana" w:hAnsi="Verdana"/>
          <w:b/>
          <w:bCs/>
          <w:sz w:val="18"/>
          <w:szCs w:val="18"/>
          <w:u w:val="single"/>
        </w:rPr>
      </w:pPr>
      <w:r w:rsidRPr="00656B4F">
        <w:rPr>
          <w:rFonts w:ascii="Verdana" w:hAnsi="Verdana"/>
          <w:b/>
          <w:bCs/>
          <w:sz w:val="18"/>
          <w:szCs w:val="18"/>
          <w:u w:val="single"/>
        </w:rPr>
        <w:t>Assenti e in Uscita</w:t>
      </w:r>
    </w:p>
    <w:p w14:paraId="59F45F7C" w14:textId="14965BCD" w:rsidR="00FC25A9" w:rsidRPr="00656B4F" w:rsidRDefault="00FC25A9" w:rsidP="00747214">
      <w:pPr>
        <w:spacing w:after="0" w:line="240" w:lineRule="auto"/>
        <w:rPr>
          <w:rFonts w:ascii="Verdana" w:hAnsi="Verdana"/>
          <w:sz w:val="18"/>
          <w:szCs w:val="18"/>
        </w:rPr>
      </w:pPr>
      <w:r w:rsidRPr="00656B4F">
        <w:rPr>
          <w:rFonts w:ascii="Verdana" w:hAnsi="Verdana"/>
          <w:sz w:val="18"/>
          <w:szCs w:val="18"/>
        </w:rPr>
        <w:t>Eliana Guarino</w:t>
      </w:r>
    </w:p>
    <w:p w14:paraId="674C941F" w14:textId="741A7631" w:rsidR="00FC25A9" w:rsidRPr="00656B4F" w:rsidRDefault="00FC25A9" w:rsidP="00747214">
      <w:pPr>
        <w:spacing w:after="0" w:line="240" w:lineRule="auto"/>
        <w:rPr>
          <w:rFonts w:ascii="Verdana" w:hAnsi="Verdana"/>
          <w:sz w:val="18"/>
          <w:szCs w:val="18"/>
        </w:rPr>
      </w:pPr>
      <w:r w:rsidRPr="00656B4F">
        <w:rPr>
          <w:rFonts w:ascii="Verdana" w:hAnsi="Verdana"/>
          <w:sz w:val="18"/>
          <w:szCs w:val="18"/>
        </w:rPr>
        <w:t>Erika Scarazzini</w:t>
      </w:r>
    </w:p>
    <w:p w14:paraId="363539AD" w14:textId="0AB504BD" w:rsidR="00FC25A9" w:rsidRPr="00656B4F" w:rsidRDefault="00FC25A9" w:rsidP="00747214">
      <w:pPr>
        <w:spacing w:after="0" w:line="240" w:lineRule="auto"/>
        <w:rPr>
          <w:rFonts w:ascii="Verdana" w:hAnsi="Verdana"/>
          <w:sz w:val="18"/>
          <w:szCs w:val="18"/>
        </w:rPr>
      </w:pPr>
      <w:r w:rsidRPr="00656B4F">
        <w:rPr>
          <w:rFonts w:ascii="Verdana" w:hAnsi="Verdana"/>
          <w:sz w:val="18"/>
          <w:szCs w:val="18"/>
        </w:rPr>
        <w:t>Paolo D’Amore</w:t>
      </w:r>
    </w:p>
    <w:p w14:paraId="5D83750A" w14:textId="671E9264" w:rsidR="00FC25A9" w:rsidRPr="00656B4F" w:rsidRDefault="00FC25A9" w:rsidP="00747214">
      <w:pPr>
        <w:spacing w:after="0" w:line="240" w:lineRule="auto"/>
        <w:rPr>
          <w:rFonts w:ascii="Verdana" w:hAnsi="Verdana"/>
          <w:sz w:val="18"/>
          <w:szCs w:val="18"/>
        </w:rPr>
      </w:pPr>
      <w:r w:rsidRPr="00656B4F">
        <w:rPr>
          <w:rFonts w:ascii="Verdana" w:hAnsi="Verdana"/>
          <w:sz w:val="18"/>
          <w:szCs w:val="18"/>
        </w:rPr>
        <w:t>Roberta Turconi</w:t>
      </w:r>
    </w:p>
    <w:p w14:paraId="1AE2EC62" w14:textId="6BD594CA" w:rsidR="00FC25A9" w:rsidRPr="00656B4F" w:rsidRDefault="00FC25A9" w:rsidP="00747214">
      <w:pPr>
        <w:spacing w:after="0" w:line="240" w:lineRule="auto"/>
        <w:rPr>
          <w:rFonts w:ascii="Verdana" w:hAnsi="Verdana"/>
          <w:sz w:val="18"/>
          <w:szCs w:val="18"/>
        </w:rPr>
      </w:pPr>
      <w:r w:rsidRPr="00656B4F">
        <w:rPr>
          <w:rFonts w:ascii="Verdana" w:hAnsi="Verdana"/>
          <w:sz w:val="18"/>
          <w:szCs w:val="18"/>
        </w:rPr>
        <w:t>Rosanna Gallo</w:t>
      </w:r>
    </w:p>
    <w:p w14:paraId="45D7A717" w14:textId="77777777" w:rsidR="00FC25A9" w:rsidRPr="00656B4F" w:rsidRDefault="00FC25A9" w:rsidP="00747214">
      <w:pPr>
        <w:spacing w:after="0" w:line="240" w:lineRule="auto"/>
        <w:rPr>
          <w:rFonts w:ascii="Verdana" w:hAnsi="Verdana"/>
          <w:sz w:val="18"/>
          <w:szCs w:val="18"/>
        </w:rPr>
      </w:pPr>
    </w:p>
    <w:p w14:paraId="144777B3" w14:textId="72ABBBCD" w:rsidR="00FC25A9" w:rsidRPr="00656B4F" w:rsidRDefault="00FC25A9" w:rsidP="00747214">
      <w:pPr>
        <w:spacing w:after="0" w:line="240" w:lineRule="auto"/>
        <w:rPr>
          <w:rFonts w:ascii="Verdana" w:hAnsi="Verdana"/>
          <w:sz w:val="18"/>
          <w:szCs w:val="18"/>
        </w:rPr>
      </w:pPr>
      <w:r w:rsidRPr="00656B4F">
        <w:rPr>
          <w:rFonts w:ascii="Verdana" w:hAnsi="Verdana"/>
          <w:sz w:val="18"/>
          <w:szCs w:val="18"/>
        </w:rPr>
        <w:t>TOT presenti: 21</w:t>
      </w:r>
    </w:p>
    <w:p w14:paraId="4EB899BF" w14:textId="6E84AB47" w:rsidR="00FC25A9" w:rsidRPr="00656B4F" w:rsidRDefault="00FC25A9" w:rsidP="00747214">
      <w:pPr>
        <w:spacing w:after="0" w:line="240" w:lineRule="auto"/>
        <w:rPr>
          <w:rFonts w:ascii="Verdana" w:hAnsi="Verdana"/>
          <w:sz w:val="18"/>
          <w:szCs w:val="18"/>
        </w:rPr>
      </w:pPr>
      <w:r w:rsidRPr="00656B4F">
        <w:rPr>
          <w:rFonts w:ascii="Verdana" w:hAnsi="Verdana"/>
          <w:sz w:val="18"/>
          <w:szCs w:val="18"/>
        </w:rPr>
        <w:t>TOT presenti e giustificati: 25</w:t>
      </w:r>
    </w:p>
    <w:p w14:paraId="2F4C9630" w14:textId="41508ECD" w:rsidR="00FC25A9" w:rsidRPr="00656B4F" w:rsidRDefault="00FC25A9" w:rsidP="00FC25A9">
      <w:pPr>
        <w:spacing w:after="0" w:line="240" w:lineRule="auto"/>
        <w:rPr>
          <w:rFonts w:ascii="Verdana" w:hAnsi="Verdana"/>
          <w:sz w:val="18"/>
          <w:szCs w:val="18"/>
        </w:rPr>
      </w:pPr>
    </w:p>
    <w:p w14:paraId="4A831488" w14:textId="77777777" w:rsidR="00FC25A9" w:rsidRPr="00656B4F" w:rsidRDefault="00FC25A9" w:rsidP="00FC25A9">
      <w:pPr>
        <w:spacing w:after="0" w:line="240" w:lineRule="auto"/>
        <w:rPr>
          <w:rFonts w:ascii="Verdana" w:hAnsi="Verdana"/>
          <w:sz w:val="18"/>
          <w:szCs w:val="18"/>
        </w:rPr>
      </w:pPr>
    </w:p>
    <w:p w14:paraId="7084BCD1" w14:textId="72FB7AE0" w:rsidR="00FC25A9" w:rsidRPr="00656B4F" w:rsidRDefault="00FC25A9" w:rsidP="00656B4F">
      <w:pPr>
        <w:spacing w:after="0" w:line="240" w:lineRule="auto"/>
        <w:jc w:val="both"/>
        <w:rPr>
          <w:rFonts w:ascii="Verdana" w:hAnsi="Verdana"/>
          <w:sz w:val="18"/>
          <w:szCs w:val="18"/>
        </w:rPr>
      </w:pPr>
      <w:r w:rsidRPr="00656B4F">
        <w:rPr>
          <w:rFonts w:ascii="Verdana" w:hAnsi="Verdana"/>
          <w:sz w:val="18"/>
          <w:szCs w:val="18"/>
        </w:rPr>
        <w:t>Alle ore 21.05 inizia la seduta. Come primo punto viene data lettura della “Riflessione dell’Arcivescovo Delpini sul Terremoto in Turchia e Siria e sulla Guerra” come momento di riflessione sul momento tragico che queste popolazioni stanno vivendo.</w:t>
      </w:r>
      <w:r w:rsidR="00D834B7">
        <w:rPr>
          <w:rFonts w:ascii="Verdana" w:hAnsi="Verdana"/>
          <w:sz w:val="18"/>
          <w:szCs w:val="18"/>
        </w:rPr>
        <w:t xml:space="preserve"> Abbiamo pregato insieme secondo le indicazioni di Papa Francesco. </w:t>
      </w:r>
    </w:p>
    <w:p w14:paraId="09CDE4E7" w14:textId="3AD33714" w:rsidR="00FC25A9" w:rsidRPr="00656B4F" w:rsidRDefault="00FC25A9" w:rsidP="00656B4F">
      <w:pPr>
        <w:spacing w:after="0" w:line="240" w:lineRule="auto"/>
        <w:jc w:val="both"/>
        <w:rPr>
          <w:rFonts w:ascii="Verdana" w:hAnsi="Verdana"/>
          <w:sz w:val="18"/>
          <w:szCs w:val="18"/>
        </w:rPr>
      </w:pPr>
    </w:p>
    <w:p w14:paraId="39352FFE" w14:textId="77777777" w:rsidR="00ED6D84" w:rsidRPr="00656B4F" w:rsidRDefault="00FC25A9" w:rsidP="00656B4F">
      <w:pPr>
        <w:spacing w:after="0" w:line="240" w:lineRule="auto"/>
        <w:jc w:val="both"/>
        <w:rPr>
          <w:rFonts w:ascii="Verdana" w:hAnsi="Verdana"/>
          <w:sz w:val="18"/>
          <w:szCs w:val="18"/>
        </w:rPr>
      </w:pPr>
      <w:r w:rsidRPr="00656B4F">
        <w:rPr>
          <w:rFonts w:ascii="Verdana" w:hAnsi="Verdana"/>
          <w:sz w:val="18"/>
          <w:szCs w:val="18"/>
        </w:rPr>
        <w:t>Il secondo momento è l’intervento della Ausiliaria Diocesana Marialuisa Galbiati a proposito della Caritas Cittadina</w:t>
      </w:r>
      <w:r w:rsidR="00ED6D84" w:rsidRPr="00656B4F">
        <w:rPr>
          <w:rFonts w:ascii="Verdana" w:hAnsi="Verdana"/>
          <w:sz w:val="18"/>
          <w:szCs w:val="18"/>
        </w:rPr>
        <w:t xml:space="preserve"> e delle novità organizzative che stanno prendendo vita. </w:t>
      </w:r>
    </w:p>
    <w:p w14:paraId="5CA467E2" w14:textId="2D2EDB38" w:rsidR="00ED6D84" w:rsidRPr="00656B4F" w:rsidRDefault="00ED6D84" w:rsidP="00656B4F">
      <w:pPr>
        <w:spacing w:after="0" w:line="240" w:lineRule="auto"/>
        <w:jc w:val="both"/>
        <w:rPr>
          <w:rFonts w:ascii="Verdana" w:hAnsi="Verdana"/>
          <w:sz w:val="18"/>
          <w:szCs w:val="18"/>
        </w:rPr>
      </w:pPr>
      <w:r w:rsidRPr="00656B4F">
        <w:rPr>
          <w:rFonts w:ascii="Verdana" w:hAnsi="Verdana"/>
          <w:sz w:val="18"/>
          <w:szCs w:val="18"/>
        </w:rPr>
        <w:t>Don Michele richiede un aiuto al consiglio pastorale e alla parrocchia per essere presenti e aiutare per Centro di Ascolto e per Centri di distribuzione. Ritorneremo sul tema nei prossimi Consigli Pastorali.</w:t>
      </w:r>
    </w:p>
    <w:p w14:paraId="6DA8327F" w14:textId="77777777" w:rsidR="00ED6D84" w:rsidRPr="00656B4F" w:rsidRDefault="00ED6D84" w:rsidP="00656B4F">
      <w:pPr>
        <w:spacing w:after="0" w:line="240" w:lineRule="auto"/>
        <w:jc w:val="both"/>
        <w:rPr>
          <w:rFonts w:ascii="Verdana" w:hAnsi="Verdana"/>
          <w:sz w:val="18"/>
          <w:szCs w:val="18"/>
        </w:rPr>
      </w:pPr>
      <w:r w:rsidRPr="00656B4F">
        <w:rPr>
          <w:rFonts w:ascii="Verdana" w:hAnsi="Verdana"/>
          <w:sz w:val="18"/>
          <w:szCs w:val="18"/>
        </w:rPr>
        <w:t>L’intervento si incentra principalmente su cosa sia e cosa facciano Caritas e Centro di Ascolto Caritas.</w:t>
      </w:r>
    </w:p>
    <w:p w14:paraId="11DF5699" w14:textId="77777777" w:rsidR="00ED6D84" w:rsidRPr="00656B4F" w:rsidRDefault="00ED6D84" w:rsidP="00656B4F">
      <w:pPr>
        <w:spacing w:after="0" w:line="240" w:lineRule="auto"/>
        <w:jc w:val="both"/>
        <w:rPr>
          <w:rFonts w:ascii="Verdana" w:hAnsi="Verdana"/>
          <w:sz w:val="18"/>
          <w:szCs w:val="18"/>
        </w:rPr>
      </w:pPr>
      <w:r w:rsidRPr="00656B4F">
        <w:rPr>
          <w:rFonts w:ascii="Verdana" w:hAnsi="Verdana"/>
          <w:sz w:val="18"/>
          <w:szCs w:val="18"/>
        </w:rPr>
        <w:t>Il futuro prevede diversi progetti tra cui:</w:t>
      </w:r>
    </w:p>
    <w:p w14:paraId="32576BC1" w14:textId="77777777" w:rsidR="00ED6D84" w:rsidRPr="00656B4F" w:rsidRDefault="00ED6D84" w:rsidP="00656B4F">
      <w:pPr>
        <w:pStyle w:val="Paragrafoelenco"/>
        <w:numPr>
          <w:ilvl w:val="0"/>
          <w:numId w:val="2"/>
        </w:numPr>
        <w:spacing w:after="0" w:line="240" w:lineRule="auto"/>
        <w:jc w:val="both"/>
        <w:rPr>
          <w:rFonts w:ascii="Verdana" w:hAnsi="Verdana"/>
          <w:sz w:val="18"/>
          <w:szCs w:val="18"/>
        </w:rPr>
      </w:pPr>
      <w:r w:rsidRPr="00656B4F">
        <w:rPr>
          <w:rFonts w:ascii="Verdana" w:hAnsi="Verdana"/>
          <w:sz w:val="18"/>
          <w:szCs w:val="18"/>
        </w:rPr>
        <w:t>la creazione di 3 differenti Centri di Ascolto sulla città di Rho (attualmente solo 2)</w:t>
      </w:r>
    </w:p>
    <w:p w14:paraId="749EC651" w14:textId="06930628" w:rsidR="00ED6D84" w:rsidRPr="00656B4F" w:rsidRDefault="00ED6D84" w:rsidP="00656B4F">
      <w:pPr>
        <w:pStyle w:val="Paragrafoelenco"/>
        <w:numPr>
          <w:ilvl w:val="0"/>
          <w:numId w:val="2"/>
        </w:numPr>
        <w:spacing w:after="0" w:line="240" w:lineRule="auto"/>
        <w:jc w:val="both"/>
        <w:rPr>
          <w:rFonts w:ascii="Verdana" w:hAnsi="Verdana"/>
          <w:sz w:val="18"/>
          <w:szCs w:val="18"/>
        </w:rPr>
      </w:pPr>
      <w:r w:rsidRPr="00656B4F">
        <w:rPr>
          <w:rFonts w:ascii="Verdana" w:hAnsi="Verdana"/>
          <w:sz w:val="18"/>
          <w:szCs w:val="18"/>
        </w:rPr>
        <w:lastRenderedPageBreak/>
        <w:t>equipe “unica” per ottenere maggiore allineamento e migliore coordinamento</w:t>
      </w:r>
    </w:p>
    <w:p w14:paraId="57981BA0" w14:textId="0B247A26" w:rsidR="00ED6D84" w:rsidRPr="00656B4F" w:rsidRDefault="00ED6D84" w:rsidP="00656B4F">
      <w:pPr>
        <w:pStyle w:val="Paragrafoelenco"/>
        <w:numPr>
          <w:ilvl w:val="0"/>
          <w:numId w:val="2"/>
        </w:numPr>
        <w:spacing w:after="0" w:line="240" w:lineRule="auto"/>
        <w:jc w:val="both"/>
        <w:rPr>
          <w:rFonts w:ascii="Verdana" w:hAnsi="Verdana"/>
          <w:sz w:val="18"/>
          <w:szCs w:val="18"/>
        </w:rPr>
      </w:pPr>
      <w:r w:rsidRPr="00656B4F">
        <w:rPr>
          <w:rFonts w:ascii="Verdana" w:hAnsi="Verdana"/>
          <w:sz w:val="18"/>
          <w:szCs w:val="18"/>
        </w:rPr>
        <w:t xml:space="preserve">Ammodernamento </w:t>
      </w:r>
      <w:r w:rsidR="00D834B7">
        <w:rPr>
          <w:rFonts w:ascii="Verdana" w:hAnsi="Verdana"/>
          <w:sz w:val="18"/>
          <w:szCs w:val="18"/>
        </w:rPr>
        <w:t xml:space="preserve">ambiente </w:t>
      </w:r>
      <w:r w:rsidRPr="00656B4F">
        <w:rPr>
          <w:rFonts w:ascii="Verdana" w:hAnsi="Verdana"/>
          <w:sz w:val="18"/>
          <w:szCs w:val="18"/>
        </w:rPr>
        <w:t xml:space="preserve"> NutriRho</w:t>
      </w:r>
      <w:r w:rsidR="00D834B7">
        <w:rPr>
          <w:rFonts w:ascii="Verdana" w:hAnsi="Verdana"/>
          <w:sz w:val="18"/>
          <w:szCs w:val="18"/>
        </w:rPr>
        <w:t xml:space="preserve"> di Via Cadorna. </w:t>
      </w:r>
    </w:p>
    <w:p w14:paraId="45C4F0A8" w14:textId="036A269C" w:rsidR="00ED6D84" w:rsidRPr="00656B4F" w:rsidRDefault="00ED6D84" w:rsidP="00656B4F">
      <w:pPr>
        <w:pStyle w:val="Paragrafoelenco"/>
        <w:numPr>
          <w:ilvl w:val="0"/>
          <w:numId w:val="2"/>
        </w:numPr>
        <w:spacing w:after="0" w:line="240" w:lineRule="auto"/>
        <w:jc w:val="both"/>
        <w:rPr>
          <w:rFonts w:ascii="Verdana" w:hAnsi="Verdana"/>
          <w:sz w:val="18"/>
          <w:szCs w:val="18"/>
        </w:rPr>
      </w:pPr>
      <w:r w:rsidRPr="00656B4F">
        <w:rPr>
          <w:rFonts w:ascii="Verdana" w:hAnsi="Verdana"/>
          <w:sz w:val="18"/>
          <w:szCs w:val="18"/>
        </w:rPr>
        <w:t>Realizzaizone HUB in L.go Don Rusconi</w:t>
      </w:r>
    </w:p>
    <w:p w14:paraId="60D2B5F2" w14:textId="5499687C" w:rsidR="00ED6D84" w:rsidRPr="00656B4F" w:rsidRDefault="00ED6D84" w:rsidP="00656B4F">
      <w:pPr>
        <w:pStyle w:val="Paragrafoelenco"/>
        <w:numPr>
          <w:ilvl w:val="0"/>
          <w:numId w:val="2"/>
        </w:numPr>
        <w:spacing w:after="0" w:line="240" w:lineRule="auto"/>
        <w:jc w:val="both"/>
        <w:rPr>
          <w:rFonts w:ascii="Verdana" w:hAnsi="Verdana"/>
          <w:sz w:val="18"/>
          <w:szCs w:val="18"/>
        </w:rPr>
      </w:pPr>
      <w:r w:rsidRPr="00656B4F">
        <w:rPr>
          <w:rFonts w:ascii="Verdana" w:hAnsi="Verdana"/>
          <w:sz w:val="18"/>
          <w:szCs w:val="18"/>
        </w:rPr>
        <w:t>Realizzazione 2° Emporio NutriRho</w:t>
      </w:r>
    </w:p>
    <w:p w14:paraId="1C4A346A" w14:textId="640AEEDA" w:rsidR="00ED6D84" w:rsidRPr="00656B4F" w:rsidRDefault="00E1397B" w:rsidP="00656B4F">
      <w:pPr>
        <w:pStyle w:val="Paragrafoelenco"/>
        <w:numPr>
          <w:ilvl w:val="0"/>
          <w:numId w:val="2"/>
        </w:numPr>
        <w:spacing w:after="0" w:line="240" w:lineRule="auto"/>
        <w:jc w:val="both"/>
        <w:rPr>
          <w:rFonts w:ascii="Verdana" w:hAnsi="Verdana"/>
          <w:sz w:val="18"/>
          <w:szCs w:val="18"/>
        </w:rPr>
      </w:pPr>
      <w:r w:rsidRPr="00656B4F">
        <w:rPr>
          <w:rFonts w:ascii="Verdana" w:hAnsi="Verdana"/>
          <w:sz w:val="18"/>
          <w:szCs w:val="18"/>
        </w:rPr>
        <w:t>Inserimento in rete di tutti gli utenti sia per Caritas che per Centro di Ascolto</w:t>
      </w:r>
    </w:p>
    <w:p w14:paraId="607B157F" w14:textId="127A09A6" w:rsidR="00ED6D84" w:rsidRPr="00656B4F" w:rsidRDefault="00ED6D84" w:rsidP="00656B4F">
      <w:pPr>
        <w:spacing w:after="0" w:line="240" w:lineRule="auto"/>
        <w:jc w:val="both"/>
        <w:rPr>
          <w:rFonts w:ascii="Verdana" w:hAnsi="Verdana"/>
          <w:sz w:val="18"/>
          <w:szCs w:val="18"/>
        </w:rPr>
      </w:pPr>
      <w:r w:rsidRPr="00656B4F">
        <w:rPr>
          <w:rFonts w:ascii="Verdana" w:hAnsi="Verdana"/>
          <w:sz w:val="18"/>
          <w:szCs w:val="18"/>
        </w:rPr>
        <w:t>I progetti inizieranno entro la fine del 2023 e valevoli per tre anni.</w:t>
      </w:r>
    </w:p>
    <w:p w14:paraId="6ED0E0B8" w14:textId="444CD2E4" w:rsidR="00E1397B" w:rsidRDefault="00D834B7" w:rsidP="00656B4F">
      <w:pPr>
        <w:spacing w:after="0" w:line="240" w:lineRule="auto"/>
        <w:jc w:val="both"/>
        <w:rPr>
          <w:rFonts w:ascii="Verdana" w:hAnsi="Verdana"/>
          <w:sz w:val="18"/>
          <w:szCs w:val="18"/>
        </w:rPr>
      </w:pPr>
      <w:r>
        <w:rPr>
          <w:rFonts w:ascii="Verdana" w:hAnsi="Verdana"/>
          <w:sz w:val="18"/>
          <w:szCs w:val="18"/>
        </w:rPr>
        <w:t xml:space="preserve">Il CPP esprime apprezzameto per tutto il lavoro di coordinamento e progettazione inziata. </w:t>
      </w:r>
    </w:p>
    <w:p w14:paraId="52435602" w14:textId="6950004C" w:rsidR="00D834B7" w:rsidRPr="00656B4F" w:rsidRDefault="00D834B7" w:rsidP="00656B4F">
      <w:pPr>
        <w:spacing w:after="0" w:line="240" w:lineRule="auto"/>
        <w:jc w:val="both"/>
        <w:rPr>
          <w:rFonts w:ascii="Verdana" w:hAnsi="Verdana"/>
          <w:sz w:val="18"/>
          <w:szCs w:val="18"/>
        </w:rPr>
      </w:pPr>
      <w:r>
        <w:rPr>
          <w:rFonts w:ascii="Verdana" w:hAnsi="Verdana"/>
          <w:sz w:val="18"/>
          <w:szCs w:val="18"/>
        </w:rPr>
        <w:t xml:space="preserve">Ci rivediamo con Maria Luisa per andare avanti nella riflessione. La questione è far comprendere che la dimensione della carità è propria di tutta la comunità cristiana. </w:t>
      </w:r>
    </w:p>
    <w:p w14:paraId="563A4250" w14:textId="033701C7" w:rsidR="00E1397B" w:rsidRPr="00656B4F" w:rsidRDefault="00E1397B" w:rsidP="00656B4F">
      <w:pPr>
        <w:spacing w:after="0" w:line="240" w:lineRule="auto"/>
        <w:jc w:val="both"/>
        <w:rPr>
          <w:rFonts w:ascii="Verdana" w:hAnsi="Verdana"/>
          <w:sz w:val="18"/>
          <w:szCs w:val="18"/>
        </w:rPr>
      </w:pPr>
      <w:r w:rsidRPr="00656B4F">
        <w:rPr>
          <w:rFonts w:ascii="Verdana" w:hAnsi="Verdana"/>
          <w:sz w:val="18"/>
          <w:szCs w:val="18"/>
        </w:rPr>
        <w:t>Riflessione per CPP: Come condividiamo queste informazioni e novità alle parrocchie?</w:t>
      </w:r>
    </w:p>
    <w:p w14:paraId="704BD92D" w14:textId="28D781CC" w:rsidR="00E1397B" w:rsidRPr="00656B4F" w:rsidRDefault="00E1397B" w:rsidP="00656B4F">
      <w:pPr>
        <w:spacing w:after="0" w:line="240" w:lineRule="auto"/>
        <w:jc w:val="both"/>
        <w:rPr>
          <w:rFonts w:ascii="Verdana" w:hAnsi="Verdana"/>
          <w:sz w:val="18"/>
          <w:szCs w:val="18"/>
        </w:rPr>
      </w:pPr>
    </w:p>
    <w:p w14:paraId="6E9B2F9F" w14:textId="527ECFA9" w:rsidR="00E1397B" w:rsidRPr="00656B4F" w:rsidRDefault="00E1397B" w:rsidP="00656B4F">
      <w:pPr>
        <w:spacing w:after="0" w:line="240" w:lineRule="auto"/>
        <w:jc w:val="both"/>
        <w:rPr>
          <w:rFonts w:ascii="Verdana" w:hAnsi="Verdana"/>
          <w:sz w:val="18"/>
          <w:szCs w:val="18"/>
        </w:rPr>
      </w:pPr>
    </w:p>
    <w:p w14:paraId="65F16B9F" w14:textId="3CBFA5A7" w:rsidR="00E1397B" w:rsidRPr="00656B4F" w:rsidRDefault="00E1397B" w:rsidP="00656B4F">
      <w:pPr>
        <w:spacing w:after="0" w:line="240" w:lineRule="auto"/>
        <w:jc w:val="both"/>
        <w:rPr>
          <w:rFonts w:ascii="Verdana" w:hAnsi="Verdana"/>
          <w:sz w:val="18"/>
          <w:szCs w:val="18"/>
        </w:rPr>
      </w:pPr>
      <w:r w:rsidRPr="00656B4F">
        <w:rPr>
          <w:rFonts w:ascii="Verdana" w:hAnsi="Verdana"/>
          <w:sz w:val="18"/>
          <w:szCs w:val="18"/>
        </w:rPr>
        <w:t>Terzo momento: Esposizione del programma della Settimana Eucaristica (14 – 19 febbraio) e momenti di Quaresima. Viene data lettura delle proposte come da allegato all’invito inviato ai consiglieri.</w:t>
      </w:r>
    </w:p>
    <w:p w14:paraId="1F42BD47" w14:textId="735AEB2B" w:rsidR="00E1397B" w:rsidRPr="00656B4F" w:rsidRDefault="00E1397B" w:rsidP="00656B4F">
      <w:pPr>
        <w:spacing w:after="0" w:line="240" w:lineRule="auto"/>
        <w:jc w:val="both"/>
        <w:rPr>
          <w:rFonts w:ascii="Verdana" w:hAnsi="Verdana"/>
          <w:sz w:val="18"/>
          <w:szCs w:val="18"/>
        </w:rPr>
      </w:pPr>
      <w:r w:rsidRPr="00656B4F">
        <w:rPr>
          <w:rFonts w:ascii="Verdana" w:hAnsi="Verdana"/>
          <w:sz w:val="18"/>
          <w:szCs w:val="18"/>
        </w:rPr>
        <w:t>Particolare accento dato da Don Michele al giorno Giovedi 16 febbraio, momento principale di riflessione prima del Pellegrinaggio da Papa Francesco del 25 marzo.</w:t>
      </w:r>
    </w:p>
    <w:p w14:paraId="01FCB627" w14:textId="69B8AC15" w:rsidR="00E1397B" w:rsidRPr="00656B4F" w:rsidRDefault="00E1397B" w:rsidP="00656B4F">
      <w:pPr>
        <w:spacing w:after="0" w:line="240" w:lineRule="auto"/>
        <w:jc w:val="both"/>
        <w:rPr>
          <w:rFonts w:ascii="Verdana" w:hAnsi="Verdana"/>
          <w:sz w:val="18"/>
          <w:szCs w:val="18"/>
        </w:rPr>
      </w:pPr>
      <w:r w:rsidRPr="00656B4F">
        <w:rPr>
          <w:rFonts w:ascii="Verdana" w:hAnsi="Verdana"/>
          <w:sz w:val="18"/>
          <w:szCs w:val="18"/>
        </w:rPr>
        <w:t>Viene richiesta ai consiglieri numerosa partecipazione sia ai momenti della Settimana Eucaristica, sia ai momenti di Quaresima.</w:t>
      </w:r>
    </w:p>
    <w:p w14:paraId="6CAE9CCF" w14:textId="01C2A2B8" w:rsidR="00E1397B" w:rsidRPr="00656B4F" w:rsidRDefault="00E1397B" w:rsidP="00656B4F">
      <w:pPr>
        <w:spacing w:after="0" w:line="240" w:lineRule="auto"/>
        <w:jc w:val="both"/>
        <w:rPr>
          <w:rFonts w:ascii="Verdana" w:hAnsi="Verdana"/>
          <w:sz w:val="18"/>
          <w:szCs w:val="18"/>
        </w:rPr>
      </w:pPr>
    </w:p>
    <w:p w14:paraId="22E92784" w14:textId="6FFFFB49" w:rsidR="00E1397B" w:rsidRPr="00656B4F" w:rsidRDefault="00E1397B" w:rsidP="00656B4F">
      <w:pPr>
        <w:spacing w:after="0" w:line="240" w:lineRule="auto"/>
        <w:jc w:val="both"/>
        <w:rPr>
          <w:rFonts w:ascii="Verdana" w:hAnsi="Verdana"/>
          <w:sz w:val="18"/>
          <w:szCs w:val="18"/>
        </w:rPr>
      </w:pPr>
      <w:r w:rsidRPr="00656B4F">
        <w:rPr>
          <w:rFonts w:ascii="Verdana" w:hAnsi="Verdana"/>
          <w:sz w:val="18"/>
          <w:szCs w:val="18"/>
        </w:rPr>
        <w:t xml:space="preserve">Ultimo punto: Resoconto situazione Pellegrinaggio da Papa Francesco del 25 marzo. Iscritti al 8 marzo, 1.100 fedeli, 210 circa in lista d’attesa e altri 216 che verranno con propri mezzi. Chiaramente il numero crescerà nei prossimi giorni per ulteriori iscrizioni. </w:t>
      </w:r>
    </w:p>
    <w:p w14:paraId="4A581EE6" w14:textId="4AB74F45" w:rsidR="00E1397B" w:rsidRPr="00656B4F" w:rsidRDefault="00E1397B" w:rsidP="00656B4F">
      <w:pPr>
        <w:spacing w:after="0" w:line="240" w:lineRule="auto"/>
        <w:jc w:val="both"/>
        <w:rPr>
          <w:rFonts w:ascii="Verdana" w:hAnsi="Verdana"/>
          <w:sz w:val="18"/>
          <w:szCs w:val="18"/>
        </w:rPr>
      </w:pPr>
      <w:r w:rsidRPr="00656B4F">
        <w:rPr>
          <w:rFonts w:ascii="Verdana" w:hAnsi="Verdana"/>
          <w:sz w:val="18"/>
          <w:szCs w:val="18"/>
        </w:rPr>
        <w:t>Don Michele notifica che sono stati offerti ben 7.700 euro come offerta libera dai Pellegrini iscritti, per poter offire un biglietto del treno a chi ne ha bisogno.</w:t>
      </w:r>
    </w:p>
    <w:p w14:paraId="1CE631E9" w14:textId="77777777" w:rsidR="00E1397B" w:rsidRPr="00656B4F" w:rsidRDefault="00E1397B" w:rsidP="00656B4F">
      <w:pPr>
        <w:spacing w:after="0" w:line="240" w:lineRule="auto"/>
        <w:jc w:val="both"/>
        <w:rPr>
          <w:rFonts w:ascii="Verdana" w:hAnsi="Verdana"/>
          <w:sz w:val="18"/>
          <w:szCs w:val="18"/>
        </w:rPr>
      </w:pPr>
      <w:r w:rsidRPr="00656B4F">
        <w:rPr>
          <w:rFonts w:ascii="Verdana" w:hAnsi="Verdana"/>
          <w:sz w:val="18"/>
          <w:szCs w:val="18"/>
        </w:rPr>
        <w:t>Organizzativamente viene data lettura della lettera inviata dalla Santa Sede per orgrnizzare la mattinata. Ingresso in Sala Nervi alle ore 10.30. Si comunica che il primo treno in andata dovrebbe partire alle 6 e poi ogni mezz’ora e per il ritorno alle 16 e poi ogni mezz’ora. La conferma la avremo a breve da Trenitalia.</w:t>
      </w:r>
    </w:p>
    <w:p w14:paraId="7568EE18" w14:textId="57833CF8" w:rsidR="00E1397B" w:rsidRPr="00656B4F" w:rsidRDefault="00E1397B" w:rsidP="00656B4F">
      <w:pPr>
        <w:spacing w:after="0" w:line="240" w:lineRule="auto"/>
        <w:jc w:val="both"/>
        <w:rPr>
          <w:rFonts w:ascii="Verdana" w:hAnsi="Verdana"/>
          <w:sz w:val="18"/>
          <w:szCs w:val="18"/>
        </w:rPr>
      </w:pPr>
      <w:r w:rsidRPr="00656B4F">
        <w:rPr>
          <w:rFonts w:ascii="Verdana" w:hAnsi="Verdana"/>
          <w:sz w:val="18"/>
          <w:szCs w:val="18"/>
        </w:rPr>
        <w:t xml:space="preserve">Si decide di organizzare un Servizio d’ordine che dovrà gestire gli spostamenti in treno e l’ingresso in sala. </w:t>
      </w:r>
    </w:p>
    <w:p w14:paraId="60C6E92F" w14:textId="5A226C75" w:rsidR="00E1397B" w:rsidRPr="00656B4F" w:rsidRDefault="00E1397B" w:rsidP="00656B4F">
      <w:pPr>
        <w:spacing w:after="0" w:line="240" w:lineRule="auto"/>
        <w:jc w:val="both"/>
        <w:rPr>
          <w:rFonts w:ascii="Verdana" w:hAnsi="Verdana"/>
          <w:sz w:val="18"/>
          <w:szCs w:val="18"/>
        </w:rPr>
      </w:pPr>
      <w:r w:rsidRPr="00656B4F">
        <w:rPr>
          <w:rFonts w:ascii="Verdana" w:hAnsi="Verdana"/>
          <w:sz w:val="18"/>
          <w:szCs w:val="18"/>
        </w:rPr>
        <w:t>Consegna biglieti per gli iscritti, dal 4 marzo.</w:t>
      </w:r>
    </w:p>
    <w:p w14:paraId="75A7B4E5" w14:textId="2A08D56F" w:rsidR="00E1397B" w:rsidRPr="00656B4F" w:rsidRDefault="00E1397B" w:rsidP="00656B4F">
      <w:pPr>
        <w:spacing w:after="0" w:line="240" w:lineRule="auto"/>
        <w:jc w:val="both"/>
        <w:rPr>
          <w:rFonts w:ascii="Verdana" w:hAnsi="Verdana"/>
          <w:sz w:val="18"/>
          <w:szCs w:val="18"/>
        </w:rPr>
      </w:pPr>
      <w:r w:rsidRPr="00656B4F">
        <w:rPr>
          <w:rFonts w:ascii="Verdana" w:hAnsi="Verdana"/>
          <w:sz w:val="18"/>
          <w:szCs w:val="18"/>
        </w:rPr>
        <w:t>Occorre preparare una lettera da leggere (Don Michele) davanti al Papa e si incarica Don Michele con Salvatore Saffiotti, Simone Bianchi, Simone Borghetti, Bonalume Sara e Pessina Maria Antonietta per la scrittura della lettera a breve.</w:t>
      </w:r>
    </w:p>
    <w:p w14:paraId="2FF0D645" w14:textId="13825C5B" w:rsidR="00E1397B" w:rsidRPr="00656B4F" w:rsidRDefault="00E1397B" w:rsidP="00656B4F">
      <w:pPr>
        <w:spacing w:after="0" w:line="240" w:lineRule="auto"/>
        <w:jc w:val="both"/>
        <w:rPr>
          <w:rFonts w:ascii="Verdana" w:hAnsi="Verdana"/>
          <w:sz w:val="18"/>
          <w:szCs w:val="18"/>
        </w:rPr>
      </w:pPr>
      <w:r w:rsidRPr="00656B4F">
        <w:rPr>
          <w:rFonts w:ascii="Verdana" w:hAnsi="Verdana"/>
          <w:sz w:val="18"/>
          <w:szCs w:val="18"/>
        </w:rPr>
        <w:t>E’ stata richiesta da Don Michele la presenza di 20 persone</w:t>
      </w:r>
      <w:r w:rsidR="00D834B7">
        <w:rPr>
          <w:rFonts w:ascii="Verdana" w:hAnsi="Verdana"/>
          <w:sz w:val="18"/>
          <w:szCs w:val="18"/>
        </w:rPr>
        <w:t xml:space="preserve"> di responsabili e anche la presenza </w:t>
      </w:r>
      <w:r w:rsidRPr="00656B4F">
        <w:rPr>
          <w:rFonts w:ascii="Verdana" w:hAnsi="Verdana"/>
          <w:sz w:val="18"/>
          <w:szCs w:val="18"/>
        </w:rPr>
        <w:t xml:space="preserve"> </w:t>
      </w:r>
      <w:r w:rsidR="00D834B7">
        <w:rPr>
          <w:rFonts w:ascii="Verdana" w:hAnsi="Verdana"/>
          <w:sz w:val="18"/>
          <w:szCs w:val="18"/>
        </w:rPr>
        <w:t xml:space="preserve">di </w:t>
      </w:r>
      <w:r w:rsidRPr="00656B4F">
        <w:rPr>
          <w:rFonts w:ascii="Verdana" w:hAnsi="Verdana"/>
          <w:sz w:val="18"/>
          <w:szCs w:val="18"/>
        </w:rPr>
        <w:t>medici e infermieri per il viaggio, in attesa di loro conferme.</w:t>
      </w:r>
    </w:p>
    <w:p w14:paraId="2880D881" w14:textId="2F665081" w:rsidR="00E1397B" w:rsidRPr="00656B4F" w:rsidRDefault="002E7CAF" w:rsidP="00656B4F">
      <w:pPr>
        <w:spacing w:after="0" w:line="240" w:lineRule="auto"/>
        <w:jc w:val="both"/>
        <w:rPr>
          <w:rFonts w:ascii="Verdana" w:hAnsi="Verdana"/>
          <w:sz w:val="18"/>
          <w:szCs w:val="18"/>
        </w:rPr>
      </w:pPr>
      <w:r w:rsidRPr="00656B4F">
        <w:rPr>
          <w:rFonts w:ascii="Verdana" w:hAnsi="Verdana"/>
          <w:sz w:val="18"/>
          <w:szCs w:val="18"/>
        </w:rPr>
        <w:t>Viene proposta la possibilità di appoggiarsi ad una parrocchia limitrofa a S. Pietro in cui celebrare Messa nel pomeriggio per i pellegrini che volessero (ore 14.45 da confermare) e da valutare anche una ad orario successivo.</w:t>
      </w:r>
    </w:p>
    <w:p w14:paraId="1F89A0AF" w14:textId="27FF573D" w:rsidR="002E7CAF" w:rsidRPr="00656B4F" w:rsidRDefault="002E7CAF" w:rsidP="00656B4F">
      <w:pPr>
        <w:spacing w:after="0" w:line="240" w:lineRule="auto"/>
        <w:jc w:val="both"/>
        <w:rPr>
          <w:rFonts w:ascii="Verdana" w:hAnsi="Verdana"/>
          <w:sz w:val="18"/>
          <w:szCs w:val="18"/>
        </w:rPr>
      </w:pPr>
    </w:p>
    <w:p w14:paraId="09C27EA1" w14:textId="1F42B1B3" w:rsidR="002E7CAF" w:rsidRPr="00656B4F" w:rsidRDefault="002E7CAF" w:rsidP="00656B4F">
      <w:pPr>
        <w:spacing w:after="0" w:line="240" w:lineRule="auto"/>
        <w:jc w:val="both"/>
        <w:rPr>
          <w:rFonts w:ascii="Verdana" w:hAnsi="Verdana"/>
          <w:sz w:val="18"/>
          <w:szCs w:val="18"/>
        </w:rPr>
      </w:pPr>
      <w:r w:rsidRPr="00656B4F">
        <w:rPr>
          <w:rFonts w:ascii="Verdana" w:hAnsi="Verdana"/>
          <w:sz w:val="18"/>
          <w:szCs w:val="18"/>
        </w:rPr>
        <w:t>Ci si riaggiorna per organizzazione del servizio d’ordine più avanti e si chiude la seduta alle ore 23.10 senza necessità di affrontare “varie ed eventuali”.</w:t>
      </w:r>
    </w:p>
    <w:sectPr w:rsidR="002E7CAF" w:rsidRPr="00656B4F" w:rsidSect="009C09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F058F"/>
    <w:multiLevelType w:val="hybridMultilevel"/>
    <w:tmpl w:val="BE42A12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7E8462CE"/>
    <w:multiLevelType w:val="hybridMultilevel"/>
    <w:tmpl w:val="FD1E0CEE"/>
    <w:lvl w:ilvl="0" w:tplc="94D407EA">
      <w:start w:val="25"/>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9753428">
    <w:abstractNumId w:val="0"/>
  </w:num>
  <w:num w:numId="2" w16cid:durableId="146484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14"/>
    <w:rsid w:val="00011FD9"/>
    <w:rsid w:val="002E7CAF"/>
    <w:rsid w:val="00656B4F"/>
    <w:rsid w:val="006C704C"/>
    <w:rsid w:val="007034A8"/>
    <w:rsid w:val="00747214"/>
    <w:rsid w:val="008B1497"/>
    <w:rsid w:val="009244F3"/>
    <w:rsid w:val="00947523"/>
    <w:rsid w:val="009C09FB"/>
    <w:rsid w:val="00BE7273"/>
    <w:rsid w:val="00D834B7"/>
    <w:rsid w:val="00E1397B"/>
    <w:rsid w:val="00ED6D84"/>
    <w:rsid w:val="00FC25A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2C41F"/>
  <w15:chartTrackingRefBased/>
  <w15:docId w15:val="{C8733D30-D84E-465A-A5B5-2B30A7D6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C25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3928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Bianchi</dc:creator>
  <cp:keywords/>
  <dc:description/>
  <cp:lastModifiedBy>Antonio D'Agnano</cp:lastModifiedBy>
  <cp:revision>2</cp:revision>
  <dcterms:created xsi:type="dcterms:W3CDTF">2023-02-16T07:50:00Z</dcterms:created>
  <dcterms:modified xsi:type="dcterms:W3CDTF">2023-02-16T07:50:00Z</dcterms:modified>
</cp:coreProperties>
</file>